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7B" w:rsidRDefault="00AD7E7B" w:rsidP="00AD7E7B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AD7E7B" w:rsidRPr="00AD7E7B" w:rsidRDefault="00D966DE" w:rsidP="00AD7E7B">
      <w:pPr>
        <w:tabs>
          <w:tab w:val="left" w:pos="6521"/>
          <w:tab w:val="left" w:pos="7230"/>
        </w:tabs>
        <w:spacing w:after="0" w:line="240" w:lineRule="auto"/>
        <w:ind w:left="7230"/>
        <w:rPr>
          <w:rFonts w:ascii="Times New Roman" w:eastAsia="Times New Roman" w:hAnsi="Times New Roman" w:cs="Times New Roman"/>
          <w:sz w:val="12"/>
          <w:szCs w:val="12"/>
        </w:rPr>
      </w:pPr>
      <w:r w:rsidRPr="00AD7E7B">
        <w:rPr>
          <w:rFonts w:ascii="Times New Roman" w:eastAsia="Times New Roman" w:hAnsi="Times New Roman" w:cs="Times New Roman"/>
          <w:sz w:val="12"/>
          <w:szCs w:val="12"/>
        </w:rPr>
        <w:t xml:space="preserve">Załącznik nr 1 do  </w:t>
      </w:r>
    </w:p>
    <w:p w:rsidR="00AD7E7B" w:rsidRPr="00AD7E7B" w:rsidRDefault="008E2C5C" w:rsidP="00AD7E7B">
      <w:pPr>
        <w:tabs>
          <w:tab w:val="left" w:pos="6521"/>
          <w:tab w:val="left" w:pos="7230"/>
        </w:tabs>
        <w:spacing w:after="0" w:line="240" w:lineRule="auto"/>
        <w:ind w:left="723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Uchwały </w:t>
      </w:r>
      <w:r w:rsidR="00FD40C9">
        <w:rPr>
          <w:rFonts w:ascii="Times New Roman" w:eastAsia="Times New Roman" w:hAnsi="Times New Roman" w:cs="Times New Roman"/>
          <w:sz w:val="12"/>
          <w:szCs w:val="12"/>
        </w:rPr>
        <w:t xml:space="preserve">  nr 31/15</w:t>
      </w:r>
    </w:p>
    <w:p w:rsidR="008E2C5C" w:rsidRDefault="008E2C5C" w:rsidP="00AD7E7B">
      <w:pPr>
        <w:tabs>
          <w:tab w:val="left" w:pos="6521"/>
          <w:tab w:val="left" w:pos="7230"/>
        </w:tabs>
        <w:spacing w:after="0" w:line="240" w:lineRule="auto"/>
        <w:ind w:left="723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Zarządu Powiatu Trzebnickiego</w:t>
      </w:r>
    </w:p>
    <w:p w:rsidR="007A2065" w:rsidRPr="00AD7E7B" w:rsidRDefault="00FD40C9" w:rsidP="00AD7E7B">
      <w:pPr>
        <w:tabs>
          <w:tab w:val="left" w:pos="6521"/>
          <w:tab w:val="left" w:pos="7230"/>
        </w:tabs>
        <w:spacing w:after="0" w:line="240" w:lineRule="auto"/>
        <w:ind w:left="723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z dnia  26.02.2015</w:t>
      </w:r>
      <w:r w:rsidR="00D966DE" w:rsidRPr="00AD7E7B">
        <w:rPr>
          <w:rFonts w:ascii="Times New Roman" w:eastAsia="Times New Roman" w:hAnsi="Times New Roman" w:cs="Times New Roman"/>
          <w:sz w:val="12"/>
          <w:szCs w:val="12"/>
        </w:rPr>
        <w:t xml:space="preserve">r.                                                                 </w:t>
      </w:r>
    </w:p>
    <w:p w:rsidR="007A2065" w:rsidRPr="00AD7E7B" w:rsidRDefault="00D966DE" w:rsidP="00AD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</w:t>
      </w:r>
    </w:p>
    <w:p w:rsidR="007A2065" w:rsidRDefault="007A20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20B90" w:rsidRDefault="00B20B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20B90" w:rsidRDefault="00B20B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A2065" w:rsidRPr="00AD7E7B" w:rsidRDefault="00AD7E7B" w:rsidP="00AD7E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I. </w:t>
      </w:r>
      <w:r w:rsidR="00D966DE" w:rsidRPr="00AD7E7B">
        <w:rPr>
          <w:rFonts w:ascii="Times New Roman" w:eastAsia="Times New Roman" w:hAnsi="Times New Roman" w:cs="Times New Roman"/>
          <w:b/>
          <w:sz w:val="24"/>
        </w:rPr>
        <w:t>Zasady odpłatności za wynajem</w:t>
      </w:r>
      <w:r w:rsidR="00D966DE" w:rsidRPr="00AD7E7B">
        <w:rPr>
          <w:rFonts w:ascii="Times New Roman" w:eastAsia="Times New Roman" w:hAnsi="Times New Roman" w:cs="Times New Roman"/>
          <w:sz w:val="24"/>
        </w:rPr>
        <w:t xml:space="preserve"> sali  konferencyjnej   w budynku starostwa przy </w:t>
      </w:r>
      <w:proofErr w:type="spellStart"/>
      <w:r w:rsidR="00D966DE" w:rsidRPr="00AD7E7B">
        <w:rPr>
          <w:rFonts w:ascii="Times New Roman" w:eastAsia="Times New Roman" w:hAnsi="Times New Roman" w:cs="Times New Roman"/>
          <w:sz w:val="24"/>
        </w:rPr>
        <w:t>ul.Leśnej</w:t>
      </w:r>
      <w:proofErr w:type="spellEnd"/>
      <w:r w:rsidR="00D966DE" w:rsidRPr="00AD7E7B">
        <w:rPr>
          <w:rFonts w:ascii="Times New Roman" w:eastAsia="Times New Roman" w:hAnsi="Times New Roman" w:cs="Times New Roman"/>
          <w:sz w:val="24"/>
        </w:rPr>
        <w:t xml:space="preserve"> 1</w:t>
      </w:r>
    </w:p>
    <w:p w:rsidR="007A2065" w:rsidRDefault="007A20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670"/>
        <w:gridCol w:w="2770"/>
        <w:gridCol w:w="1650"/>
        <w:gridCol w:w="1710"/>
        <w:gridCol w:w="2292"/>
      </w:tblGrid>
      <w:tr w:rsidR="007A2065">
        <w:trPr>
          <w:trHeight w:val="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Przedmiot najmu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Okres najmu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standardowa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dla instytucji pożytku publicznego</w:t>
            </w:r>
          </w:p>
        </w:tc>
      </w:tr>
      <w:tr w:rsidR="007A2065">
        <w:trPr>
          <w:cantSplit/>
          <w:trHeight w:val="244"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Sala konferencyjna </w:t>
            </w:r>
            <w:r>
              <w:rPr>
                <w:rFonts w:ascii="Times New Roman" w:eastAsia="Times New Roman" w:hAnsi="Times New Roman" w:cs="Times New Roman"/>
              </w:rPr>
              <w:br/>
              <w:t>w budynku przy ul. Leśnej 1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h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zł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zł</w:t>
            </w:r>
          </w:p>
        </w:tc>
      </w:tr>
      <w:tr w:rsidR="007A2065">
        <w:trPr>
          <w:trHeight w:val="244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 8 h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 zł/h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zł/h</w:t>
            </w:r>
          </w:p>
        </w:tc>
      </w:tr>
      <w:tr w:rsidR="007A2065">
        <w:trPr>
          <w:trHeight w:val="244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powyżej 8 h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 zł/h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 zł/h</w:t>
            </w:r>
          </w:p>
        </w:tc>
      </w:tr>
      <w:tr w:rsidR="007A2065">
        <w:trPr>
          <w:trHeight w:val="244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2 do 5 dni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 zł/dzień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 zł/dzień</w:t>
            </w:r>
          </w:p>
        </w:tc>
      </w:tr>
      <w:tr w:rsidR="007A2065">
        <w:trPr>
          <w:trHeight w:val="245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powyżej 5 dni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 zł/dzień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 zł/dzień</w:t>
            </w:r>
          </w:p>
        </w:tc>
      </w:tr>
    </w:tbl>
    <w:p w:rsidR="007A2065" w:rsidRDefault="007A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2065" w:rsidRDefault="007A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2065" w:rsidRDefault="00D966D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Powyższe ceny podane są w wartościach brutto ,obejmują oprócz kosztów najmu, także koszty mediów(woda, energia elektryczna, ogrzewanie, klimatyzacja, nagłośnienie, rzutnik multimedialny, dostęp do Internetu, dostęp do WC) </w:t>
      </w:r>
    </w:p>
    <w:p w:rsidR="007A2065" w:rsidRDefault="00D966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E470D7" w:rsidRDefault="00E470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2065" w:rsidRDefault="007A20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2065" w:rsidRDefault="008851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D7E7B">
        <w:rPr>
          <w:rFonts w:ascii="Times New Roman" w:eastAsia="Times New Roman" w:hAnsi="Times New Roman" w:cs="Times New Roman"/>
          <w:b/>
          <w:sz w:val="24"/>
        </w:rPr>
        <w:t xml:space="preserve">II.  </w:t>
      </w:r>
      <w:r w:rsidR="00D966DE" w:rsidRPr="00AD7E7B">
        <w:rPr>
          <w:rFonts w:ascii="Times New Roman" w:eastAsia="Times New Roman" w:hAnsi="Times New Roman" w:cs="Times New Roman"/>
          <w:b/>
          <w:sz w:val="24"/>
        </w:rPr>
        <w:t>Zasady odpłatności za wynajem</w:t>
      </w:r>
      <w:r w:rsidR="00D966DE">
        <w:rPr>
          <w:rFonts w:ascii="Times New Roman" w:eastAsia="Times New Roman" w:hAnsi="Times New Roman" w:cs="Times New Roman"/>
          <w:sz w:val="24"/>
        </w:rPr>
        <w:t xml:space="preserve"> sali  konferencyjnej   w </w:t>
      </w:r>
      <w:r>
        <w:rPr>
          <w:rFonts w:ascii="Times New Roman" w:eastAsia="Times New Roman" w:hAnsi="Times New Roman" w:cs="Times New Roman"/>
          <w:sz w:val="24"/>
        </w:rPr>
        <w:t xml:space="preserve">budynku starostwa przy </w:t>
      </w:r>
      <w:proofErr w:type="spellStart"/>
      <w:r>
        <w:rPr>
          <w:rFonts w:ascii="Times New Roman" w:eastAsia="Times New Roman" w:hAnsi="Times New Roman" w:cs="Times New Roman"/>
          <w:sz w:val="24"/>
        </w:rPr>
        <w:t>ul.Ks.Dz.W.Bochenka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6</w:t>
      </w:r>
      <w:r w:rsidR="00D966DE">
        <w:rPr>
          <w:rFonts w:ascii="Times New Roman" w:eastAsia="Times New Roman" w:hAnsi="Times New Roman" w:cs="Times New Roman"/>
          <w:sz w:val="24"/>
        </w:rPr>
        <w:t>.</w:t>
      </w:r>
    </w:p>
    <w:p w:rsidR="007A2065" w:rsidRDefault="007A20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2065" w:rsidRDefault="007A20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663"/>
        <w:gridCol w:w="2822"/>
        <w:gridCol w:w="1635"/>
        <w:gridCol w:w="1701"/>
        <w:gridCol w:w="2271"/>
      </w:tblGrid>
      <w:tr w:rsidR="007A2065">
        <w:trPr>
          <w:trHeight w:val="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Przedmiot najmu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Okres najmu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standardowa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Opcja dla instytucji pożytku publicznego</w:t>
            </w:r>
          </w:p>
        </w:tc>
      </w:tr>
      <w:tr w:rsidR="007A2065">
        <w:trPr>
          <w:trHeight w:val="244"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Sala konferencyjna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w budynku przy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ul.Ks.Dz.W.Bochenka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h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 zł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zł</w:t>
            </w:r>
          </w:p>
        </w:tc>
      </w:tr>
      <w:tr w:rsidR="007A2065">
        <w:trPr>
          <w:trHeight w:val="244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do 8 h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 zł/h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zł/h</w:t>
            </w:r>
          </w:p>
        </w:tc>
      </w:tr>
      <w:tr w:rsidR="007A2065">
        <w:trPr>
          <w:trHeight w:val="244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powyżej 8 h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 zł/h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 zł/h</w:t>
            </w:r>
          </w:p>
        </w:tc>
      </w:tr>
      <w:tr w:rsidR="007A2065">
        <w:trPr>
          <w:trHeight w:val="244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od 2 do 5 dni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 zł/dzień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 zł/dzień</w:t>
            </w:r>
          </w:p>
        </w:tc>
      </w:tr>
      <w:tr w:rsidR="007A2065">
        <w:trPr>
          <w:trHeight w:val="245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7A206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powyżej 5 dni</w:t>
            </w:r>
          </w:p>
          <w:p w:rsidR="007A2065" w:rsidRDefault="007A2065">
            <w:pPr>
              <w:spacing w:after="0" w:line="240" w:lineRule="auto"/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 zł/dzień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A2065" w:rsidRDefault="00D966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 zł/dzień</w:t>
            </w:r>
          </w:p>
        </w:tc>
      </w:tr>
    </w:tbl>
    <w:p w:rsidR="007A2065" w:rsidRDefault="007A20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66DE" w:rsidRDefault="00D966DE" w:rsidP="00D966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Powyższe ceny podane są w wartościach brutto ,obejmują oprócz kosztów najmu, także koszty mediów(woda, energia elektryczna, ogrzewanie, rzutnik multimedialny, dostęp do Internetu, dostęp do WC) </w:t>
      </w:r>
      <w:r w:rsidR="0088517D">
        <w:rPr>
          <w:rFonts w:ascii="Times New Roman" w:eastAsia="Times New Roman" w:hAnsi="Times New Roman" w:cs="Times New Roman"/>
          <w:sz w:val="24"/>
        </w:rPr>
        <w:t>.</w:t>
      </w:r>
    </w:p>
    <w:p w:rsidR="00CA6A69" w:rsidRDefault="00D966DE" w:rsidP="00D966D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A2065" w:rsidRDefault="00D966DE" w:rsidP="00AD7E7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D7E7B" w:rsidRDefault="00D96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AD7E7B" w:rsidRDefault="00AD7E7B" w:rsidP="00AD7E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D7E7B" w:rsidRDefault="00AD7E7B" w:rsidP="00AD7E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70D7" w:rsidRDefault="00E470D7" w:rsidP="00E47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2065" w:rsidRPr="00FD40C9" w:rsidRDefault="007A2065" w:rsidP="0013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A2065" w:rsidRPr="00FD40C9" w:rsidSect="00E470D7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55" w:rsidRDefault="005C2655" w:rsidP="0088517D">
      <w:pPr>
        <w:spacing w:after="0" w:line="240" w:lineRule="auto"/>
      </w:pPr>
      <w:r>
        <w:separator/>
      </w:r>
    </w:p>
  </w:endnote>
  <w:endnote w:type="continuationSeparator" w:id="0">
    <w:p w:rsidR="005C2655" w:rsidRDefault="005C2655" w:rsidP="0088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55" w:rsidRDefault="005C2655" w:rsidP="0088517D">
      <w:pPr>
        <w:spacing w:after="0" w:line="240" w:lineRule="auto"/>
      </w:pPr>
      <w:r>
        <w:separator/>
      </w:r>
    </w:p>
  </w:footnote>
  <w:footnote w:type="continuationSeparator" w:id="0">
    <w:p w:rsidR="005C2655" w:rsidRDefault="005C2655" w:rsidP="0088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244FF"/>
    <w:multiLevelType w:val="hybridMultilevel"/>
    <w:tmpl w:val="DD64C3A6"/>
    <w:lvl w:ilvl="0" w:tplc="52B08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5649"/>
    <w:multiLevelType w:val="hybridMultilevel"/>
    <w:tmpl w:val="1C0676FA"/>
    <w:lvl w:ilvl="0" w:tplc="550C0C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D07DD3"/>
    <w:multiLevelType w:val="hybridMultilevel"/>
    <w:tmpl w:val="057EF5DA"/>
    <w:lvl w:ilvl="0" w:tplc="F294D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2065"/>
    <w:rsid w:val="00031684"/>
    <w:rsid w:val="00040AD5"/>
    <w:rsid w:val="00092AED"/>
    <w:rsid w:val="00093EC1"/>
    <w:rsid w:val="00094980"/>
    <w:rsid w:val="00096F5C"/>
    <w:rsid w:val="001076B7"/>
    <w:rsid w:val="00135B8A"/>
    <w:rsid w:val="00184A5F"/>
    <w:rsid w:val="001F65FB"/>
    <w:rsid w:val="002F6002"/>
    <w:rsid w:val="0031203C"/>
    <w:rsid w:val="0033337A"/>
    <w:rsid w:val="00340DEE"/>
    <w:rsid w:val="0052004C"/>
    <w:rsid w:val="005C2655"/>
    <w:rsid w:val="00700EBF"/>
    <w:rsid w:val="00743E2F"/>
    <w:rsid w:val="007A2065"/>
    <w:rsid w:val="0088517D"/>
    <w:rsid w:val="008D39BF"/>
    <w:rsid w:val="008E2C5C"/>
    <w:rsid w:val="008F1C21"/>
    <w:rsid w:val="009474CB"/>
    <w:rsid w:val="009D7E0D"/>
    <w:rsid w:val="00AD7E7B"/>
    <w:rsid w:val="00B20B90"/>
    <w:rsid w:val="00B24F36"/>
    <w:rsid w:val="00BB048E"/>
    <w:rsid w:val="00C32DDE"/>
    <w:rsid w:val="00C62A66"/>
    <w:rsid w:val="00C6654A"/>
    <w:rsid w:val="00CA6A69"/>
    <w:rsid w:val="00D73974"/>
    <w:rsid w:val="00D966DE"/>
    <w:rsid w:val="00DA6AAC"/>
    <w:rsid w:val="00DB39A7"/>
    <w:rsid w:val="00E31F04"/>
    <w:rsid w:val="00E470D7"/>
    <w:rsid w:val="00E60C2C"/>
    <w:rsid w:val="00EF240F"/>
    <w:rsid w:val="00F01023"/>
    <w:rsid w:val="00FC2F42"/>
    <w:rsid w:val="00FD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1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1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1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6A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4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70D7"/>
  </w:style>
  <w:style w:type="paragraph" w:styleId="Stopka">
    <w:name w:val="footer"/>
    <w:basedOn w:val="Normalny"/>
    <w:link w:val="StopkaZnak"/>
    <w:uiPriority w:val="99"/>
    <w:semiHidden/>
    <w:unhideWhenUsed/>
    <w:rsid w:val="00E4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7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00B8A-B817-4C33-AA00-C5BF506D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2</cp:revision>
  <cp:lastPrinted>2015-02-25T13:01:00Z</cp:lastPrinted>
  <dcterms:created xsi:type="dcterms:W3CDTF">2015-03-09T06:43:00Z</dcterms:created>
  <dcterms:modified xsi:type="dcterms:W3CDTF">2015-03-09T06:43:00Z</dcterms:modified>
</cp:coreProperties>
</file>